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84C60" w14:textId="1D870005" w:rsidR="00C51B79" w:rsidRPr="00917175" w:rsidRDefault="004F1CB0" w:rsidP="00C51B79">
      <w:pPr>
        <w:jc w:val="center"/>
        <w:rPr>
          <w:rFonts w:ascii="Arial" w:hAnsi="Arial" w:cs="Arial"/>
          <w:b/>
          <w:sz w:val="40"/>
          <w:szCs w:val="40"/>
          <w:u w:val="single"/>
        </w:rPr>
      </w:pPr>
      <w:r>
        <w:rPr>
          <w:rFonts w:ascii="Arial" w:hAnsi="Arial" w:cs="Arial"/>
          <w:b/>
          <w:sz w:val="40"/>
          <w:szCs w:val="40"/>
          <w:u w:val="single"/>
        </w:rPr>
        <w:t>Bootstrap</w:t>
      </w:r>
      <w:r w:rsidR="00747518">
        <w:rPr>
          <w:rFonts w:ascii="Arial" w:hAnsi="Arial" w:cs="Arial"/>
          <w:b/>
          <w:sz w:val="40"/>
          <w:szCs w:val="40"/>
          <w:u w:val="single"/>
        </w:rPr>
        <w:t xml:space="preserve"> PDF’s</w:t>
      </w:r>
    </w:p>
    <w:p w14:paraId="2846F4E4" w14:textId="77777777" w:rsidR="00C51B79" w:rsidRDefault="00C51B79"/>
    <w:p w14:paraId="452D8587" w14:textId="55AAFA9F" w:rsidR="00E16FB5" w:rsidRDefault="00E16FB5" w:rsidP="008E71C3">
      <w:pPr>
        <w:rPr>
          <w:rFonts w:ascii="Calibri" w:hAnsi="Calibri" w:cs="Calibri"/>
        </w:rPr>
      </w:pPr>
    </w:p>
    <w:p w14:paraId="19C56DFE" w14:textId="77777777" w:rsidR="003F6FC5" w:rsidRDefault="003F6FC5" w:rsidP="008E71C3">
      <w:pPr>
        <w:rPr>
          <w:rFonts w:ascii="Calibri" w:hAnsi="Calibri" w:cs="Calibri"/>
          <w:b/>
          <w:sz w:val="28"/>
          <w:szCs w:val="28"/>
        </w:rPr>
      </w:pPr>
    </w:p>
    <w:p w14:paraId="4A30DD37" w14:textId="6900410B" w:rsidR="00747518" w:rsidRDefault="00747518" w:rsidP="008E71C3">
      <w:pPr>
        <w:rPr>
          <w:rFonts w:ascii="Calibri" w:hAnsi="Calibri" w:cs="Calibri"/>
        </w:rPr>
      </w:pPr>
      <w:r>
        <w:rPr>
          <w:rFonts w:ascii="Calibri" w:hAnsi="Calibri" w:cs="Calibri"/>
        </w:rPr>
        <w:t>Say we have some data,</w:t>
      </w:r>
    </w:p>
    <w:p w14:paraId="36F3C9FC" w14:textId="77777777" w:rsidR="00747518" w:rsidRDefault="00747518" w:rsidP="008E71C3">
      <w:pPr>
        <w:rPr>
          <w:rFonts w:ascii="Calibri" w:hAnsi="Calibri" w:cs="Calibri"/>
        </w:rPr>
      </w:pPr>
    </w:p>
    <w:tbl>
      <w:tblPr>
        <w:tblStyle w:val="TableGrid"/>
        <w:tblW w:w="0" w:type="auto"/>
        <w:tblLook w:val="04A0" w:firstRow="1" w:lastRow="0" w:firstColumn="1" w:lastColumn="0" w:noHBand="0" w:noVBand="1"/>
      </w:tblPr>
      <w:tblGrid>
        <w:gridCol w:w="1255"/>
      </w:tblGrid>
      <w:tr w:rsidR="00747518" w14:paraId="6CC53FA1" w14:textId="77777777" w:rsidTr="00F7137C">
        <w:tc>
          <w:tcPr>
            <w:tcW w:w="1255" w:type="dxa"/>
            <w:shd w:val="clear" w:color="auto" w:fill="D5DCE4" w:themeFill="text2" w:themeFillTint="33"/>
          </w:tcPr>
          <w:p w14:paraId="2BB548E8" w14:textId="7576D911" w:rsidR="00747518" w:rsidRDefault="00747518" w:rsidP="00F7137C">
            <w:pPr>
              <w:pStyle w:val="NoSpacing"/>
              <w:rPr>
                <w:rFonts w:asciiTheme="minorHAnsi" w:hAnsiTheme="minorHAnsi" w:cstheme="minorHAnsi"/>
              </w:rPr>
            </w:pPr>
            <w:r>
              <w:rPr>
                <w:rFonts w:asciiTheme="minorHAnsi" w:hAnsiTheme="minorHAnsi" w:cstheme="minorHAnsi"/>
              </w:rPr>
              <w:t>Weight</w:t>
            </w:r>
          </w:p>
        </w:tc>
      </w:tr>
      <w:tr w:rsidR="00747518" w:rsidRPr="00292043" w14:paraId="4DAEC4E0" w14:textId="77777777" w:rsidTr="00F7137C">
        <w:tc>
          <w:tcPr>
            <w:tcW w:w="1255" w:type="dxa"/>
          </w:tcPr>
          <w:p w14:paraId="6626F3BB" w14:textId="77777777" w:rsidR="00747518" w:rsidRPr="00292043" w:rsidRDefault="00747518" w:rsidP="00F7137C">
            <w:pPr>
              <w:pStyle w:val="NoSpacing"/>
              <w:rPr>
                <w:rFonts w:asciiTheme="minorHAnsi" w:hAnsiTheme="minorHAnsi" w:cstheme="minorHAnsi"/>
              </w:rPr>
            </w:pPr>
            <w:r>
              <w:rPr>
                <w:rFonts w:asciiTheme="minorHAnsi" w:hAnsiTheme="minorHAnsi" w:cstheme="minorHAnsi"/>
              </w:rPr>
              <w:t>27</w:t>
            </w:r>
          </w:p>
        </w:tc>
      </w:tr>
      <w:tr w:rsidR="00747518" w:rsidRPr="00292043" w14:paraId="36373351" w14:textId="77777777" w:rsidTr="00F7137C">
        <w:tc>
          <w:tcPr>
            <w:tcW w:w="1255" w:type="dxa"/>
          </w:tcPr>
          <w:p w14:paraId="44C3AECD" w14:textId="77777777" w:rsidR="00747518" w:rsidRPr="00292043" w:rsidRDefault="00747518" w:rsidP="00F7137C">
            <w:pPr>
              <w:pStyle w:val="NoSpacing"/>
              <w:rPr>
                <w:rFonts w:asciiTheme="minorHAnsi" w:hAnsiTheme="minorHAnsi" w:cstheme="minorHAnsi"/>
              </w:rPr>
            </w:pPr>
            <w:r>
              <w:rPr>
                <w:rFonts w:asciiTheme="minorHAnsi" w:hAnsiTheme="minorHAnsi" w:cstheme="minorHAnsi"/>
              </w:rPr>
              <w:t>31</w:t>
            </w:r>
          </w:p>
        </w:tc>
      </w:tr>
      <w:tr w:rsidR="00747518" w:rsidRPr="00292043" w14:paraId="30DB1B8A" w14:textId="77777777" w:rsidTr="00F7137C">
        <w:tc>
          <w:tcPr>
            <w:tcW w:w="1255" w:type="dxa"/>
          </w:tcPr>
          <w:p w14:paraId="7EB879D9" w14:textId="77777777" w:rsidR="00747518" w:rsidRPr="00292043" w:rsidRDefault="00747518" w:rsidP="00F7137C">
            <w:pPr>
              <w:pStyle w:val="NoSpacing"/>
              <w:rPr>
                <w:rFonts w:asciiTheme="minorHAnsi" w:hAnsiTheme="minorHAnsi" w:cstheme="minorHAnsi"/>
                <w:vertAlign w:val="subscript"/>
              </w:rPr>
            </w:pPr>
            <w:r>
              <w:rPr>
                <w:rFonts w:asciiTheme="minorHAnsi" w:hAnsiTheme="minorHAnsi" w:cstheme="minorHAnsi"/>
              </w:rPr>
              <w:t>26</w:t>
            </w:r>
          </w:p>
        </w:tc>
      </w:tr>
      <w:tr w:rsidR="00747518" w:rsidRPr="00292043" w14:paraId="0D4E542B" w14:textId="77777777" w:rsidTr="00F7137C">
        <w:tc>
          <w:tcPr>
            <w:tcW w:w="1255" w:type="dxa"/>
          </w:tcPr>
          <w:p w14:paraId="60BC449D" w14:textId="77777777" w:rsidR="00747518" w:rsidRPr="00292043" w:rsidRDefault="00747518" w:rsidP="00F7137C">
            <w:pPr>
              <w:pStyle w:val="NoSpacing"/>
              <w:rPr>
                <w:rFonts w:asciiTheme="minorHAnsi" w:hAnsiTheme="minorHAnsi" w:cstheme="minorHAnsi"/>
                <w:vertAlign w:val="subscript"/>
              </w:rPr>
            </w:pPr>
            <w:r>
              <w:rPr>
                <w:rFonts w:asciiTheme="minorHAnsi" w:hAnsiTheme="minorHAnsi" w:cstheme="minorHAnsi"/>
              </w:rPr>
              <w:t>25</w:t>
            </w:r>
          </w:p>
        </w:tc>
      </w:tr>
      <w:tr w:rsidR="00747518" w:rsidRPr="00292043" w14:paraId="290FB483" w14:textId="77777777" w:rsidTr="00F7137C">
        <w:tc>
          <w:tcPr>
            <w:tcW w:w="1255" w:type="dxa"/>
          </w:tcPr>
          <w:p w14:paraId="1DE659CC" w14:textId="614E54E1" w:rsidR="00747518" w:rsidRDefault="00747518" w:rsidP="00F7137C">
            <w:pPr>
              <w:pStyle w:val="NoSpacing"/>
              <w:rPr>
                <w:rFonts w:asciiTheme="minorHAnsi" w:hAnsiTheme="minorHAnsi" w:cstheme="minorHAnsi"/>
              </w:rPr>
            </w:pPr>
            <w:r>
              <w:rPr>
                <w:rFonts w:asciiTheme="minorHAnsi" w:hAnsiTheme="minorHAnsi" w:cstheme="minorHAnsi"/>
              </w:rPr>
              <w:t>29</w:t>
            </w:r>
          </w:p>
        </w:tc>
      </w:tr>
      <w:tr w:rsidR="00747518" w:rsidRPr="00292043" w14:paraId="1EBAA68E" w14:textId="77777777" w:rsidTr="00F7137C">
        <w:tc>
          <w:tcPr>
            <w:tcW w:w="1255" w:type="dxa"/>
          </w:tcPr>
          <w:p w14:paraId="4CEC425C" w14:textId="4A8CC7EC" w:rsidR="00747518" w:rsidRDefault="00747518" w:rsidP="00F7137C">
            <w:pPr>
              <w:pStyle w:val="NoSpacing"/>
              <w:rPr>
                <w:rFonts w:asciiTheme="minorHAnsi" w:hAnsiTheme="minorHAnsi" w:cstheme="minorHAnsi"/>
              </w:rPr>
            </w:pPr>
            <w:r>
              <w:rPr>
                <w:rFonts w:asciiTheme="minorHAnsi" w:hAnsiTheme="minorHAnsi" w:cstheme="minorHAnsi"/>
              </w:rPr>
              <w:t>33</w:t>
            </w:r>
          </w:p>
        </w:tc>
      </w:tr>
    </w:tbl>
    <w:p w14:paraId="1498244D" w14:textId="77777777" w:rsidR="00747518" w:rsidRPr="00747518" w:rsidRDefault="00747518" w:rsidP="008E71C3">
      <w:pPr>
        <w:rPr>
          <w:rFonts w:ascii="Calibri" w:hAnsi="Calibri" w:cs="Calibri"/>
        </w:rPr>
      </w:pPr>
    </w:p>
    <w:p w14:paraId="1523EB29" w14:textId="77777777" w:rsidR="00747518" w:rsidRDefault="00747518" w:rsidP="008E71C3">
      <w:pPr>
        <w:rPr>
          <w:rFonts w:ascii="Calibri" w:hAnsi="Calibri" w:cs="Calibri"/>
        </w:rPr>
      </w:pPr>
      <w:r>
        <w:rPr>
          <w:rFonts w:ascii="Calibri" w:hAnsi="Calibri" w:cs="Calibri"/>
        </w:rPr>
        <w:t>etc.  We can plot a histogram of the data to get a sense of the probability distribution of the weight.  Another slightly different way to get the histogram is to do repeated sampling of the data, w/r replacement.  Can do this is N times, say, and this is called a bootstrap sample I think.  Then we can make a histogram of all bootstrap sample.  This should look the same of course, for large sample size, N, because our bootstrap sample should just end up being a bunch of copies (N/6, roughly) of our original data.</w:t>
      </w:r>
    </w:p>
    <w:p w14:paraId="30FDBA71" w14:textId="77777777" w:rsidR="00747518" w:rsidRDefault="00747518" w:rsidP="008E71C3">
      <w:pPr>
        <w:rPr>
          <w:rFonts w:ascii="Calibri" w:hAnsi="Calibri" w:cs="Calibri"/>
        </w:rPr>
      </w:pPr>
    </w:p>
    <w:p w14:paraId="66F4BD7F" w14:textId="116D94B5" w:rsidR="00542D0A" w:rsidRDefault="00747518" w:rsidP="008E71C3">
      <w:pPr>
        <w:rPr>
          <w:rFonts w:ascii="Calibri" w:hAnsi="Calibri" w:cs="Calibri"/>
        </w:rPr>
      </w:pPr>
      <w:r>
        <w:rPr>
          <w:rFonts w:ascii="Calibri" w:hAnsi="Calibri" w:cs="Calibri"/>
        </w:rPr>
        <w:t xml:space="preserve">We can extend this bootstrapping technique to other scenarios, however.  Say we wanted the approximate probability distribution of the mean, weight, </w:t>
      </w:r>
      <m:oMath>
        <m:acc>
          <m:accPr>
            <m:chr m:val="̅"/>
            <m:ctrlPr>
              <w:rPr>
                <w:rFonts w:ascii="Cambria Math" w:hAnsi="Cambria Math" w:cs="Calibri"/>
                <w:i/>
              </w:rPr>
            </m:ctrlPr>
          </m:accPr>
          <m:e>
            <m:r>
              <w:rPr>
                <w:rFonts w:ascii="Cambria Math" w:hAnsi="Cambria Math" w:cs="Calibri"/>
              </w:rPr>
              <m:t>W</m:t>
            </m:r>
          </m:e>
        </m:acc>
      </m:oMath>
      <w:r>
        <w:rPr>
          <w:rFonts w:ascii="Calibri" w:hAnsi="Calibri" w:cs="Calibri"/>
        </w:rPr>
        <w:t xml:space="preserve"> = (1/n)Σ</w:t>
      </w:r>
      <w:r>
        <w:rPr>
          <w:rFonts w:ascii="Calibri" w:hAnsi="Calibri" w:cs="Calibri"/>
          <w:vertAlign w:val="subscript"/>
        </w:rPr>
        <w:t>i=1</w:t>
      </w:r>
      <w:r>
        <w:rPr>
          <w:rFonts w:ascii="Calibri" w:hAnsi="Calibri" w:cs="Calibri"/>
          <w:vertAlign w:val="superscript"/>
        </w:rPr>
        <w:t>n</w:t>
      </w:r>
      <w:r>
        <w:rPr>
          <w:rFonts w:ascii="Calibri" w:hAnsi="Calibri" w:cs="Calibri"/>
        </w:rPr>
        <w:t>W</w:t>
      </w:r>
      <w:r>
        <w:rPr>
          <w:rFonts w:ascii="Calibri" w:hAnsi="Calibri" w:cs="Calibri"/>
          <w:vertAlign w:val="subscript"/>
        </w:rPr>
        <w:t>i</w:t>
      </w:r>
      <w:r>
        <w:rPr>
          <w:rFonts w:ascii="Calibri" w:hAnsi="Calibri" w:cs="Calibri"/>
        </w:rPr>
        <w:t xml:space="preserve"> (where n would have to be much less than the length of our data set).  Then we could create a bootstrap sample of </w:t>
      </w:r>
      <m:oMath>
        <m:acc>
          <m:accPr>
            <m:chr m:val="̅"/>
            <m:ctrlPr>
              <w:rPr>
                <w:rFonts w:ascii="Cambria Math" w:hAnsi="Cambria Math" w:cs="Calibri"/>
                <w:i/>
              </w:rPr>
            </m:ctrlPr>
          </m:accPr>
          <m:e>
            <m:r>
              <w:rPr>
                <w:rFonts w:ascii="Cambria Math" w:hAnsi="Cambria Math" w:cs="Calibri"/>
              </w:rPr>
              <m:t>W</m:t>
            </m:r>
          </m:e>
        </m:acc>
      </m:oMath>
      <w:r>
        <w:rPr>
          <w:rFonts w:ascii="Calibri" w:hAnsi="Calibri" w:cs="Calibri"/>
        </w:rPr>
        <w:t xml:space="preserve"> by </w:t>
      </w:r>
      <w:r w:rsidR="00542D0A">
        <w:rPr>
          <w:rFonts w:ascii="Calibri" w:hAnsi="Calibri" w:cs="Calibri"/>
        </w:rPr>
        <w:t xml:space="preserve">picking n of the guys out (w/ replacement), finding their average, and putting that average in our bootstrap sample.  We’d do this N times, and then create a histogram.  And we can do this for more than just the average.  We could construct a histogram of the variance this way too.  Or of more exotic things like the median, or mode.  Thus, while we may not be able to mathematically specify what the sampling distribution of some statistic is, we can often plot it at least, via the bootstrap method.  </w:t>
      </w:r>
    </w:p>
    <w:p w14:paraId="3E22B959" w14:textId="77777777" w:rsidR="00542D0A" w:rsidRDefault="00542D0A" w:rsidP="008E71C3">
      <w:pPr>
        <w:rPr>
          <w:rFonts w:ascii="Calibri" w:hAnsi="Calibri" w:cs="Calibri"/>
        </w:rPr>
      </w:pPr>
    </w:p>
    <w:p w14:paraId="6DD2E591" w14:textId="5616A773" w:rsidR="00747518" w:rsidRPr="00747518" w:rsidRDefault="00747518" w:rsidP="008E71C3">
      <w:pPr>
        <w:rPr>
          <w:rFonts w:ascii="Calibri" w:hAnsi="Calibri" w:cs="Calibri"/>
        </w:rPr>
      </w:pPr>
      <w:r>
        <w:rPr>
          <w:rFonts w:ascii="Calibri" w:hAnsi="Calibri" w:cs="Calibri"/>
        </w:rPr>
        <w:t xml:space="preserve"> </w:t>
      </w:r>
    </w:p>
    <w:p w14:paraId="5FC8B2CC" w14:textId="77777777" w:rsidR="00DA51C7" w:rsidRPr="00037767" w:rsidRDefault="00DA51C7" w:rsidP="00037767">
      <w:pPr>
        <w:tabs>
          <w:tab w:val="left" w:pos="1080"/>
        </w:tabs>
        <w:rPr>
          <w:rFonts w:asciiTheme="minorHAnsi" w:hAnsiTheme="minorHAnsi" w:cstheme="minorHAnsi"/>
        </w:rPr>
      </w:pPr>
    </w:p>
    <w:sectPr w:rsidR="00DA51C7" w:rsidRPr="000377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68146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0D34"/>
    <w:rsid w:val="000077F8"/>
    <w:rsid w:val="0001133E"/>
    <w:rsid w:val="0001145B"/>
    <w:rsid w:val="00011E51"/>
    <w:rsid w:val="00013A8A"/>
    <w:rsid w:val="00014CCE"/>
    <w:rsid w:val="00025C0D"/>
    <w:rsid w:val="00030527"/>
    <w:rsid w:val="00031BB7"/>
    <w:rsid w:val="00037767"/>
    <w:rsid w:val="00042C5E"/>
    <w:rsid w:val="000476DE"/>
    <w:rsid w:val="00047DB5"/>
    <w:rsid w:val="0006728B"/>
    <w:rsid w:val="00092C08"/>
    <w:rsid w:val="000D06E3"/>
    <w:rsid w:val="000D4D97"/>
    <w:rsid w:val="000E14E5"/>
    <w:rsid w:val="000F2703"/>
    <w:rsid w:val="001011A3"/>
    <w:rsid w:val="00102722"/>
    <w:rsid w:val="001120F0"/>
    <w:rsid w:val="001336A9"/>
    <w:rsid w:val="00140F4C"/>
    <w:rsid w:val="00147A42"/>
    <w:rsid w:val="00154EE6"/>
    <w:rsid w:val="00154FF5"/>
    <w:rsid w:val="00157988"/>
    <w:rsid w:val="00164F28"/>
    <w:rsid w:val="00185B3E"/>
    <w:rsid w:val="00192F96"/>
    <w:rsid w:val="00193FFE"/>
    <w:rsid w:val="001A6263"/>
    <w:rsid w:val="001B3421"/>
    <w:rsid w:val="001D2734"/>
    <w:rsid w:val="00201514"/>
    <w:rsid w:val="002058AC"/>
    <w:rsid w:val="00227CF4"/>
    <w:rsid w:val="00234AC8"/>
    <w:rsid w:val="0025701F"/>
    <w:rsid w:val="00260005"/>
    <w:rsid w:val="002710AE"/>
    <w:rsid w:val="0029120D"/>
    <w:rsid w:val="002947A9"/>
    <w:rsid w:val="00294E9F"/>
    <w:rsid w:val="002A42DE"/>
    <w:rsid w:val="002C773B"/>
    <w:rsid w:val="002E0C86"/>
    <w:rsid w:val="002F2BDF"/>
    <w:rsid w:val="00304E47"/>
    <w:rsid w:val="003064CB"/>
    <w:rsid w:val="003109B9"/>
    <w:rsid w:val="003111B5"/>
    <w:rsid w:val="00320383"/>
    <w:rsid w:val="0032087B"/>
    <w:rsid w:val="00333CB0"/>
    <w:rsid w:val="00335B72"/>
    <w:rsid w:val="003432CC"/>
    <w:rsid w:val="003513F6"/>
    <w:rsid w:val="003618DF"/>
    <w:rsid w:val="00362FC6"/>
    <w:rsid w:val="00393940"/>
    <w:rsid w:val="00395B16"/>
    <w:rsid w:val="003B02DD"/>
    <w:rsid w:val="003B7D76"/>
    <w:rsid w:val="003C27F2"/>
    <w:rsid w:val="003E503D"/>
    <w:rsid w:val="003F6FC5"/>
    <w:rsid w:val="003F7634"/>
    <w:rsid w:val="00413FF8"/>
    <w:rsid w:val="0045701B"/>
    <w:rsid w:val="004572B8"/>
    <w:rsid w:val="00457725"/>
    <w:rsid w:val="00465A90"/>
    <w:rsid w:val="0047430F"/>
    <w:rsid w:val="004821B6"/>
    <w:rsid w:val="00484B91"/>
    <w:rsid w:val="004A352C"/>
    <w:rsid w:val="004A4A29"/>
    <w:rsid w:val="004B10C2"/>
    <w:rsid w:val="004C3563"/>
    <w:rsid w:val="004C3D17"/>
    <w:rsid w:val="004C6956"/>
    <w:rsid w:val="004D512F"/>
    <w:rsid w:val="004D5A7D"/>
    <w:rsid w:val="004D7650"/>
    <w:rsid w:val="004E362E"/>
    <w:rsid w:val="004E7196"/>
    <w:rsid w:val="004F1CB0"/>
    <w:rsid w:val="0050526A"/>
    <w:rsid w:val="00507DD2"/>
    <w:rsid w:val="00527FF2"/>
    <w:rsid w:val="00542D0A"/>
    <w:rsid w:val="00561C24"/>
    <w:rsid w:val="00570C5F"/>
    <w:rsid w:val="005A2607"/>
    <w:rsid w:val="005A567A"/>
    <w:rsid w:val="005B2ACB"/>
    <w:rsid w:val="005C42F3"/>
    <w:rsid w:val="005D2279"/>
    <w:rsid w:val="005D58AA"/>
    <w:rsid w:val="005E0328"/>
    <w:rsid w:val="005E2E5C"/>
    <w:rsid w:val="005E65FC"/>
    <w:rsid w:val="005F6E46"/>
    <w:rsid w:val="00616BCF"/>
    <w:rsid w:val="0061738C"/>
    <w:rsid w:val="006200B2"/>
    <w:rsid w:val="00636623"/>
    <w:rsid w:val="006403AF"/>
    <w:rsid w:val="00646813"/>
    <w:rsid w:val="00653BEF"/>
    <w:rsid w:val="006558A0"/>
    <w:rsid w:val="0065609F"/>
    <w:rsid w:val="006606A1"/>
    <w:rsid w:val="00662C1B"/>
    <w:rsid w:val="006836D3"/>
    <w:rsid w:val="00692ED6"/>
    <w:rsid w:val="006A269A"/>
    <w:rsid w:val="006A573A"/>
    <w:rsid w:val="006C164E"/>
    <w:rsid w:val="006C3638"/>
    <w:rsid w:val="006D4385"/>
    <w:rsid w:val="006E6ADB"/>
    <w:rsid w:val="00700916"/>
    <w:rsid w:val="00701A32"/>
    <w:rsid w:val="007049F3"/>
    <w:rsid w:val="007341EF"/>
    <w:rsid w:val="00747518"/>
    <w:rsid w:val="00752FCD"/>
    <w:rsid w:val="007538B9"/>
    <w:rsid w:val="0075463D"/>
    <w:rsid w:val="00764DC3"/>
    <w:rsid w:val="007700FC"/>
    <w:rsid w:val="00774580"/>
    <w:rsid w:val="00780A86"/>
    <w:rsid w:val="007810A4"/>
    <w:rsid w:val="00791FE6"/>
    <w:rsid w:val="00794AA1"/>
    <w:rsid w:val="007A7ABC"/>
    <w:rsid w:val="007B3B20"/>
    <w:rsid w:val="007B3DAD"/>
    <w:rsid w:val="007C5917"/>
    <w:rsid w:val="007E0AB0"/>
    <w:rsid w:val="007E5898"/>
    <w:rsid w:val="00801EF1"/>
    <w:rsid w:val="008262D3"/>
    <w:rsid w:val="008343E8"/>
    <w:rsid w:val="00856E30"/>
    <w:rsid w:val="0087525A"/>
    <w:rsid w:val="008765B0"/>
    <w:rsid w:val="00877EC7"/>
    <w:rsid w:val="00877F27"/>
    <w:rsid w:val="00880A27"/>
    <w:rsid w:val="00886907"/>
    <w:rsid w:val="00890B88"/>
    <w:rsid w:val="008A029C"/>
    <w:rsid w:val="008A2E70"/>
    <w:rsid w:val="008A5458"/>
    <w:rsid w:val="008A652A"/>
    <w:rsid w:val="008B1E0A"/>
    <w:rsid w:val="008D16D5"/>
    <w:rsid w:val="008D2328"/>
    <w:rsid w:val="008D31AD"/>
    <w:rsid w:val="008E71C3"/>
    <w:rsid w:val="009126E1"/>
    <w:rsid w:val="00917175"/>
    <w:rsid w:val="00917D09"/>
    <w:rsid w:val="009217CC"/>
    <w:rsid w:val="0094022D"/>
    <w:rsid w:val="009434C5"/>
    <w:rsid w:val="00943ED1"/>
    <w:rsid w:val="0094559C"/>
    <w:rsid w:val="009668AA"/>
    <w:rsid w:val="009712E7"/>
    <w:rsid w:val="00981DFE"/>
    <w:rsid w:val="00992D68"/>
    <w:rsid w:val="009A1D47"/>
    <w:rsid w:val="009B0434"/>
    <w:rsid w:val="009B3385"/>
    <w:rsid w:val="009C6C36"/>
    <w:rsid w:val="009E33D7"/>
    <w:rsid w:val="009F27EF"/>
    <w:rsid w:val="00A1000C"/>
    <w:rsid w:val="00A15E32"/>
    <w:rsid w:val="00A16EA2"/>
    <w:rsid w:val="00A20CE2"/>
    <w:rsid w:val="00A2618F"/>
    <w:rsid w:val="00A271D7"/>
    <w:rsid w:val="00A33651"/>
    <w:rsid w:val="00A34C35"/>
    <w:rsid w:val="00A51A76"/>
    <w:rsid w:val="00A56E11"/>
    <w:rsid w:val="00A61F0D"/>
    <w:rsid w:val="00A65EF7"/>
    <w:rsid w:val="00A71747"/>
    <w:rsid w:val="00A81C1C"/>
    <w:rsid w:val="00A9041A"/>
    <w:rsid w:val="00AA4FC1"/>
    <w:rsid w:val="00AB3054"/>
    <w:rsid w:val="00AC2B1A"/>
    <w:rsid w:val="00AC6971"/>
    <w:rsid w:val="00AE78CD"/>
    <w:rsid w:val="00AF0625"/>
    <w:rsid w:val="00AF5D9C"/>
    <w:rsid w:val="00B22ED4"/>
    <w:rsid w:val="00B40B03"/>
    <w:rsid w:val="00B935C5"/>
    <w:rsid w:val="00BA6F53"/>
    <w:rsid w:val="00BA79CB"/>
    <w:rsid w:val="00BB5546"/>
    <w:rsid w:val="00BC1B3E"/>
    <w:rsid w:val="00BE003A"/>
    <w:rsid w:val="00BE3FEE"/>
    <w:rsid w:val="00BF1005"/>
    <w:rsid w:val="00C16489"/>
    <w:rsid w:val="00C20FE4"/>
    <w:rsid w:val="00C21D79"/>
    <w:rsid w:val="00C51B79"/>
    <w:rsid w:val="00C5780A"/>
    <w:rsid w:val="00C64731"/>
    <w:rsid w:val="00C74AEA"/>
    <w:rsid w:val="00C751AE"/>
    <w:rsid w:val="00C80C71"/>
    <w:rsid w:val="00C85120"/>
    <w:rsid w:val="00C90ED9"/>
    <w:rsid w:val="00CA4D7D"/>
    <w:rsid w:val="00CD266E"/>
    <w:rsid w:val="00CD4559"/>
    <w:rsid w:val="00CE431E"/>
    <w:rsid w:val="00D01A41"/>
    <w:rsid w:val="00D04E5C"/>
    <w:rsid w:val="00D05D54"/>
    <w:rsid w:val="00D26374"/>
    <w:rsid w:val="00D27DE5"/>
    <w:rsid w:val="00D31965"/>
    <w:rsid w:val="00D37320"/>
    <w:rsid w:val="00D420B8"/>
    <w:rsid w:val="00D469BA"/>
    <w:rsid w:val="00D6020E"/>
    <w:rsid w:val="00D7135F"/>
    <w:rsid w:val="00D802E1"/>
    <w:rsid w:val="00D837A4"/>
    <w:rsid w:val="00D936C3"/>
    <w:rsid w:val="00D94E45"/>
    <w:rsid w:val="00DA51C7"/>
    <w:rsid w:val="00DB0197"/>
    <w:rsid w:val="00DB6910"/>
    <w:rsid w:val="00DC1BBA"/>
    <w:rsid w:val="00DC6554"/>
    <w:rsid w:val="00DD3242"/>
    <w:rsid w:val="00DE0487"/>
    <w:rsid w:val="00DE34B9"/>
    <w:rsid w:val="00DF2870"/>
    <w:rsid w:val="00E03F5D"/>
    <w:rsid w:val="00E14554"/>
    <w:rsid w:val="00E16FB5"/>
    <w:rsid w:val="00E17357"/>
    <w:rsid w:val="00E33B30"/>
    <w:rsid w:val="00E35D77"/>
    <w:rsid w:val="00E3640A"/>
    <w:rsid w:val="00E50733"/>
    <w:rsid w:val="00E57A34"/>
    <w:rsid w:val="00E57B64"/>
    <w:rsid w:val="00E63C56"/>
    <w:rsid w:val="00E70F68"/>
    <w:rsid w:val="00E8071B"/>
    <w:rsid w:val="00E864C3"/>
    <w:rsid w:val="00EA7B0E"/>
    <w:rsid w:val="00EB10E2"/>
    <w:rsid w:val="00EB1673"/>
    <w:rsid w:val="00ED29C7"/>
    <w:rsid w:val="00EE6D74"/>
    <w:rsid w:val="00EF3417"/>
    <w:rsid w:val="00F1153A"/>
    <w:rsid w:val="00F30566"/>
    <w:rsid w:val="00F45ADC"/>
    <w:rsid w:val="00F50797"/>
    <w:rsid w:val="00F54FB7"/>
    <w:rsid w:val="00F56D45"/>
    <w:rsid w:val="00F6153C"/>
    <w:rsid w:val="00F71A24"/>
    <w:rsid w:val="00F73739"/>
    <w:rsid w:val="00F754C1"/>
    <w:rsid w:val="00F76FCB"/>
    <w:rsid w:val="00FA361C"/>
    <w:rsid w:val="00FA3CBE"/>
    <w:rsid w:val="00FA5028"/>
    <w:rsid w:val="00FD4404"/>
    <w:rsid w:val="00FE3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C6BF6"/>
  <w15:chartTrackingRefBased/>
  <w15:docId w15:val="{504C8038-F8D3-4D2E-A606-7F326E5A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table" w:styleId="TableGrid">
    <w:name w:val="Table Grid"/>
    <w:basedOn w:val="TableNormal"/>
    <w:rsid w:val="00747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7369">
      <w:bodyDiv w:val="1"/>
      <w:marLeft w:val="0"/>
      <w:marRight w:val="0"/>
      <w:marTop w:val="0"/>
      <w:marBottom w:val="0"/>
      <w:divBdr>
        <w:top w:val="none" w:sz="0" w:space="0" w:color="auto"/>
        <w:left w:val="none" w:sz="0" w:space="0" w:color="auto"/>
        <w:bottom w:val="none" w:sz="0" w:space="0" w:color="auto"/>
        <w:right w:val="none" w:sz="0" w:space="0" w:color="auto"/>
      </w:divBdr>
    </w:div>
    <w:div w:id="93019154">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33321215">
      <w:bodyDiv w:val="1"/>
      <w:marLeft w:val="0"/>
      <w:marRight w:val="0"/>
      <w:marTop w:val="0"/>
      <w:marBottom w:val="0"/>
      <w:divBdr>
        <w:top w:val="none" w:sz="0" w:space="0" w:color="auto"/>
        <w:left w:val="none" w:sz="0" w:space="0" w:color="auto"/>
        <w:bottom w:val="none" w:sz="0" w:space="0" w:color="auto"/>
        <w:right w:val="none" w:sz="0" w:space="0" w:color="auto"/>
      </w:divBdr>
    </w:div>
    <w:div w:id="237713343">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16423973">
      <w:bodyDiv w:val="1"/>
      <w:marLeft w:val="0"/>
      <w:marRight w:val="0"/>
      <w:marTop w:val="0"/>
      <w:marBottom w:val="0"/>
      <w:divBdr>
        <w:top w:val="none" w:sz="0" w:space="0" w:color="auto"/>
        <w:left w:val="none" w:sz="0" w:space="0" w:color="auto"/>
        <w:bottom w:val="none" w:sz="0" w:space="0" w:color="auto"/>
        <w:right w:val="none" w:sz="0" w:space="0" w:color="auto"/>
      </w:divBdr>
    </w:div>
    <w:div w:id="343174218">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07845792">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55294711">
      <w:bodyDiv w:val="1"/>
      <w:marLeft w:val="0"/>
      <w:marRight w:val="0"/>
      <w:marTop w:val="0"/>
      <w:marBottom w:val="0"/>
      <w:divBdr>
        <w:top w:val="none" w:sz="0" w:space="0" w:color="auto"/>
        <w:left w:val="none" w:sz="0" w:space="0" w:color="auto"/>
        <w:bottom w:val="none" w:sz="0" w:space="0" w:color="auto"/>
        <w:right w:val="none" w:sz="0" w:space="0" w:color="auto"/>
      </w:divBdr>
    </w:div>
    <w:div w:id="457799537">
      <w:bodyDiv w:val="1"/>
      <w:marLeft w:val="0"/>
      <w:marRight w:val="0"/>
      <w:marTop w:val="0"/>
      <w:marBottom w:val="0"/>
      <w:divBdr>
        <w:top w:val="none" w:sz="0" w:space="0" w:color="auto"/>
        <w:left w:val="none" w:sz="0" w:space="0" w:color="auto"/>
        <w:bottom w:val="none" w:sz="0" w:space="0" w:color="auto"/>
        <w:right w:val="none" w:sz="0" w:space="0" w:color="auto"/>
      </w:divBdr>
    </w:div>
    <w:div w:id="475495085">
      <w:bodyDiv w:val="1"/>
      <w:marLeft w:val="0"/>
      <w:marRight w:val="0"/>
      <w:marTop w:val="0"/>
      <w:marBottom w:val="0"/>
      <w:divBdr>
        <w:top w:val="none" w:sz="0" w:space="0" w:color="auto"/>
        <w:left w:val="none" w:sz="0" w:space="0" w:color="auto"/>
        <w:bottom w:val="none" w:sz="0" w:space="0" w:color="auto"/>
        <w:right w:val="none" w:sz="0" w:space="0" w:color="auto"/>
      </w:divBdr>
    </w:div>
    <w:div w:id="519972258">
      <w:bodyDiv w:val="1"/>
      <w:marLeft w:val="0"/>
      <w:marRight w:val="0"/>
      <w:marTop w:val="0"/>
      <w:marBottom w:val="0"/>
      <w:divBdr>
        <w:top w:val="none" w:sz="0" w:space="0" w:color="auto"/>
        <w:left w:val="none" w:sz="0" w:space="0" w:color="auto"/>
        <w:bottom w:val="none" w:sz="0" w:space="0" w:color="auto"/>
        <w:right w:val="none" w:sz="0" w:space="0" w:color="auto"/>
      </w:divBdr>
    </w:div>
    <w:div w:id="585846873">
      <w:bodyDiv w:val="1"/>
      <w:marLeft w:val="0"/>
      <w:marRight w:val="0"/>
      <w:marTop w:val="0"/>
      <w:marBottom w:val="0"/>
      <w:divBdr>
        <w:top w:val="none" w:sz="0" w:space="0" w:color="auto"/>
        <w:left w:val="none" w:sz="0" w:space="0" w:color="auto"/>
        <w:bottom w:val="none" w:sz="0" w:space="0" w:color="auto"/>
        <w:right w:val="none" w:sz="0" w:space="0" w:color="auto"/>
      </w:divBdr>
    </w:div>
    <w:div w:id="771778625">
      <w:bodyDiv w:val="1"/>
      <w:marLeft w:val="0"/>
      <w:marRight w:val="0"/>
      <w:marTop w:val="0"/>
      <w:marBottom w:val="0"/>
      <w:divBdr>
        <w:top w:val="none" w:sz="0" w:space="0" w:color="auto"/>
        <w:left w:val="none" w:sz="0" w:space="0" w:color="auto"/>
        <w:bottom w:val="none" w:sz="0" w:space="0" w:color="auto"/>
        <w:right w:val="none" w:sz="0" w:space="0" w:color="auto"/>
      </w:divBdr>
    </w:div>
    <w:div w:id="80551287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37518390">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7140567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09538316">
      <w:bodyDiv w:val="1"/>
      <w:marLeft w:val="0"/>
      <w:marRight w:val="0"/>
      <w:marTop w:val="0"/>
      <w:marBottom w:val="0"/>
      <w:divBdr>
        <w:top w:val="none" w:sz="0" w:space="0" w:color="auto"/>
        <w:left w:val="none" w:sz="0" w:space="0" w:color="auto"/>
        <w:bottom w:val="none" w:sz="0" w:space="0" w:color="auto"/>
        <w:right w:val="none" w:sz="0" w:space="0" w:color="auto"/>
      </w:divBdr>
    </w:div>
    <w:div w:id="1218128496">
      <w:bodyDiv w:val="1"/>
      <w:marLeft w:val="0"/>
      <w:marRight w:val="0"/>
      <w:marTop w:val="0"/>
      <w:marBottom w:val="0"/>
      <w:divBdr>
        <w:top w:val="none" w:sz="0" w:space="0" w:color="auto"/>
        <w:left w:val="none" w:sz="0" w:space="0" w:color="auto"/>
        <w:bottom w:val="none" w:sz="0" w:space="0" w:color="auto"/>
        <w:right w:val="none" w:sz="0" w:space="0" w:color="auto"/>
      </w:divBdr>
    </w:div>
    <w:div w:id="1406026148">
      <w:bodyDiv w:val="1"/>
      <w:marLeft w:val="0"/>
      <w:marRight w:val="0"/>
      <w:marTop w:val="0"/>
      <w:marBottom w:val="0"/>
      <w:divBdr>
        <w:top w:val="none" w:sz="0" w:space="0" w:color="auto"/>
        <w:left w:val="none" w:sz="0" w:space="0" w:color="auto"/>
        <w:bottom w:val="none" w:sz="0" w:space="0" w:color="auto"/>
        <w:right w:val="none" w:sz="0" w:space="0" w:color="auto"/>
      </w:divBdr>
    </w:div>
    <w:div w:id="144568496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557546677">
      <w:bodyDiv w:val="1"/>
      <w:marLeft w:val="0"/>
      <w:marRight w:val="0"/>
      <w:marTop w:val="0"/>
      <w:marBottom w:val="0"/>
      <w:divBdr>
        <w:top w:val="none" w:sz="0" w:space="0" w:color="auto"/>
        <w:left w:val="none" w:sz="0" w:space="0" w:color="auto"/>
        <w:bottom w:val="none" w:sz="0" w:space="0" w:color="auto"/>
        <w:right w:val="none" w:sz="0" w:space="0" w:color="auto"/>
      </w:divBdr>
    </w:div>
    <w:div w:id="1663004401">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726178778">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1777214746">
      <w:bodyDiv w:val="1"/>
      <w:marLeft w:val="0"/>
      <w:marRight w:val="0"/>
      <w:marTop w:val="0"/>
      <w:marBottom w:val="0"/>
      <w:divBdr>
        <w:top w:val="none" w:sz="0" w:space="0" w:color="auto"/>
        <w:left w:val="none" w:sz="0" w:space="0" w:color="auto"/>
        <w:bottom w:val="none" w:sz="0" w:space="0" w:color="auto"/>
        <w:right w:val="none" w:sz="0" w:space="0" w:color="auto"/>
      </w:divBdr>
    </w:div>
    <w:div w:id="1864661525">
      <w:bodyDiv w:val="1"/>
      <w:marLeft w:val="0"/>
      <w:marRight w:val="0"/>
      <w:marTop w:val="0"/>
      <w:marBottom w:val="0"/>
      <w:divBdr>
        <w:top w:val="none" w:sz="0" w:space="0" w:color="auto"/>
        <w:left w:val="none" w:sz="0" w:space="0" w:color="auto"/>
        <w:bottom w:val="none" w:sz="0" w:space="0" w:color="auto"/>
        <w:right w:val="none" w:sz="0" w:space="0" w:color="auto"/>
      </w:divBdr>
    </w:div>
    <w:div w:id="1887334381">
      <w:bodyDiv w:val="1"/>
      <w:marLeft w:val="0"/>
      <w:marRight w:val="0"/>
      <w:marTop w:val="0"/>
      <w:marBottom w:val="0"/>
      <w:divBdr>
        <w:top w:val="none" w:sz="0" w:space="0" w:color="auto"/>
        <w:left w:val="none" w:sz="0" w:space="0" w:color="auto"/>
        <w:bottom w:val="none" w:sz="0" w:space="0" w:color="auto"/>
        <w:right w:val="none" w:sz="0" w:space="0" w:color="auto"/>
      </w:divBdr>
    </w:div>
    <w:div w:id="1934627402">
      <w:bodyDiv w:val="1"/>
      <w:marLeft w:val="0"/>
      <w:marRight w:val="0"/>
      <w:marTop w:val="0"/>
      <w:marBottom w:val="0"/>
      <w:divBdr>
        <w:top w:val="none" w:sz="0" w:space="0" w:color="auto"/>
        <w:left w:val="none" w:sz="0" w:space="0" w:color="auto"/>
        <w:bottom w:val="none" w:sz="0" w:space="0" w:color="auto"/>
        <w:right w:val="none" w:sz="0" w:space="0" w:color="auto"/>
      </w:divBdr>
    </w:div>
    <w:div w:id="2016567542">
      <w:bodyDiv w:val="1"/>
      <w:marLeft w:val="0"/>
      <w:marRight w:val="0"/>
      <w:marTop w:val="0"/>
      <w:marBottom w:val="0"/>
      <w:divBdr>
        <w:top w:val="none" w:sz="0" w:space="0" w:color="auto"/>
        <w:left w:val="none" w:sz="0" w:space="0" w:color="auto"/>
        <w:bottom w:val="none" w:sz="0" w:space="0" w:color="auto"/>
        <w:right w:val="none" w:sz="0" w:space="0" w:color="auto"/>
      </w:divBdr>
    </w:div>
    <w:div w:id="2045010677">
      <w:bodyDiv w:val="1"/>
      <w:marLeft w:val="0"/>
      <w:marRight w:val="0"/>
      <w:marTop w:val="0"/>
      <w:marBottom w:val="0"/>
      <w:divBdr>
        <w:top w:val="none" w:sz="0" w:space="0" w:color="auto"/>
        <w:left w:val="none" w:sz="0" w:space="0" w:color="auto"/>
        <w:bottom w:val="none" w:sz="0" w:space="0" w:color="auto"/>
        <w:right w:val="none" w:sz="0" w:space="0" w:color="auto"/>
      </w:divBdr>
    </w:div>
    <w:div w:id="2056611373">
      <w:bodyDiv w:val="1"/>
      <w:marLeft w:val="0"/>
      <w:marRight w:val="0"/>
      <w:marTop w:val="0"/>
      <w:marBottom w:val="0"/>
      <w:divBdr>
        <w:top w:val="none" w:sz="0" w:space="0" w:color="auto"/>
        <w:left w:val="none" w:sz="0" w:space="0" w:color="auto"/>
        <w:bottom w:val="none" w:sz="0" w:space="0" w:color="auto"/>
        <w:right w:val="none" w:sz="0" w:space="0" w:color="auto"/>
      </w:divBdr>
    </w:div>
    <w:div w:id="20955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1938</TotalTime>
  <Pages>1</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54</cp:revision>
  <dcterms:created xsi:type="dcterms:W3CDTF">2021-12-16T22:17:00Z</dcterms:created>
  <dcterms:modified xsi:type="dcterms:W3CDTF">2024-04-19T19:53:00Z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